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>Wednesday 3</w:t>
      </w:r>
      <w:r w:rsidR="008421FA" w:rsidRPr="008421FA">
        <w:rPr>
          <w:sz w:val="28"/>
          <w:szCs w:val="28"/>
          <w:u w:val="single"/>
          <w:vertAlign w:val="superscript"/>
        </w:rPr>
        <w:t>rd</w:t>
      </w:r>
      <w:r w:rsidR="008421FA">
        <w:rPr>
          <w:sz w:val="28"/>
          <w:szCs w:val="28"/>
          <w:u w:val="single"/>
        </w:rPr>
        <w:t xml:space="preserve"> January, 2018, at 7:0</w:t>
      </w:r>
      <w:r w:rsidRPr="00F674E2">
        <w:rPr>
          <w:sz w:val="28"/>
          <w:szCs w:val="28"/>
          <w:u w:val="single"/>
        </w:rPr>
        <w:t>0pm.</w:t>
      </w: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BB6FEF" w:rsidRDefault="00BB6FEF" w:rsidP="009E4FC0">
      <w:pPr>
        <w:pStyle w:val="NoSpacing"/>
      </w:pPr>
      <w:bookmarkStart w:id="0" w:name="_GoBack"/>
      <w:bookmarkEnd w:id="0"/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  <w:t>30</w:t>
      </w:r>
      <w:r w:rsidRPr="00F674E2">
        <w:rPr>
          <w:sz w:val="18"/>
          <w:szCs w:val="18"/>
        </w:rPr>
        <w:t xml:space="preserve"> minutes allocated for questions </w:t>
      </w:r>
    </w:p>
    <w:p w:rsidR="009E4FC0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8421FA" w:rsidRDefault="008421FA" w:rsidP="009E4FC0">
      <w:pPr>
        <w:pStyle w:val="NoSpacing"/>
        <w:rPr>
          <w:sz w:val="18"/>
          <w:szCs w:val="18"/>
        </w:rPr>
      </w:pPr>
    </w:p>
    <w:p w:rsidR="008421FA" w:rsidRPr="008421FA" w:rsidRDefault="008421FA" w:rsidP="009E4FC0">
      <w:pPr>
        <w:pStyle w:val="NoSpacing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421FA">
        <w:rPr>
          <w:b/>
          <w:color w:val="FF0000"/>
          <w:sz w:val="18"/>
          <w:szCs w:val="18"/>
        </w:rPr>
        <w:t xml:space="preserve">GENERAL DISCUSSION ON THE SKATE RAMP INCLUDING ITS REMOVAL AND POTENTIAL </w:t>
      </w:r>
    </w:p>
    <w:p w:rsidR="008421FA" w:rsidRPr="008421FA" w:rsidRDefault="008421FA" w:rsidP="009E4FC0">
      <w:pPr>
        <w:pStyle w:val="NoSpacing"/>
        <w:rPr>
          <w:b/>
          <w:color w:val="FF0000"/>
          <w:sz w:val="18"/>
          <w:szCs w:val="18"/>
        </w:rPr>
      </w:pPr>
      <w:r w:rsidRPr="008421FA">
        <w:rPr>
          <w:b/>
          <w:color w:val="FF0000"/>
          <w:sz w:val="18"/>
          <w:szCs w:val="18"/>
        </w:rPr>
        <w:tab/>
      </w:r>
      <w:r w:rsidRPr="008421FA">
        <w:rPr>
          <w:b/>
          <w:color w:val="FF0000"/>
          <w:sz w:val="18"/>
          <w:szCs w:val="18"/>
        </w:rPr>
        <w:tab/>
      </w:r>
      <w:r w:rsidRPr="008421FA">
        <w:rPr>
          <w:b/>
          <w:color w:val="FF0000"/>
          <w:sz w:val="18"/>
          <w:szCs w:val="18"/>
        </w:rPr>
        <w:tab/>
        <w:t>REPLACEMENT TOGETHER WITH FUNDING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6</w:t>
      </w:r>
      <w:r w:rsidR="008421FA" w:rsidRPr="008421FA">
        <w:rPr>
          <w:vertAlign w:val="superscript"/>
        </w:rPr>
        <w:t>th</w:t>
      </w:r>
      <w:r w:rsidR="008421FA">
        <w:t xml:space="preserve"> Dec</w:t>
      </w:r>
      <w:r w:rsidR="002A5CE1">
        <w:t>ember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B643AA" w:rsidRDefault="009E4FC0" w:rsidP="002A5CE1">
      <w:pPr>
        <w:pStyle w:val="NoSpacing"/>
        <w:numPr>
          <w:ilvl w:val="0"/>
          <w:numId w:val="1"/>
        </w:numPr>
      </w:pPr>
      <w:r w:rsidRPr="00244E9A">
        <w:t>Matters Arising</w:t>
      </w:r>
      <w:r w:rsidR="002A5CE1">
        <w:t xml:space="preserve"> – (not otherwise forming Agenda items)</w:t>
      </w:r>
    </w:p>
    <w:p w:rsidR="009E4FC0" w:rsidRPr="00244E9A" w:rsidRDefault="009E4FC0" w:rsidP="009E4FC0">
      <w:pPr>
        <w:pStyle w:val="NoSpacing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2A5CE1" w:rsidRPr="00244E9A" w:rsidRDefault="008421FA" w:rsidP="008421FA">
      <w:pPr>
        <w:pStyle w:val="NoSpacing"/>
        <w:numPr>
          <w:ilvl w:val="0"/>
          <w:numId w:val="14"/>
        </w:numPr>
      </w:pPr>
      <w:r>
        <w:t>Emergency Plan Update</w:t>
      </w:r>
    </w:p>
    <w:p w:rsidR="009E4FC0" w:rsidRPr="00244E9A" w:rsidRDefault="00CF461D" w:rsidP="009E4FC0">
      <w:pPr>
        <w:pStyle w:val="NoSpacing"/>
      </w:pPr>
      <w:r>
        <w:t xml:space="preserve"> </w:t>
      </w: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F776BB" w:rsidRPr="00244E9A" w:rsidRDefault="009E4FC0" w:rsidP="008421FA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9E4FC0" w:rsidRPr="00244E9A" w:rsidRDefault="009E4FC0" w:rsidP="009E4FC0">
      <w:pPr>
        <w:pStyle w:val="NoSpacing"/>
        <w:ind w:left="216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2A5CE1" w:rsidRDefault="002A5CE1" w:rsidP="002A5CE1">
      <w:pPr>
        <w:pStyle w:val="NoSpacing"/>
        <w:numPr>
          <w:ilvl w:val="0"/>
          <w:numId w:val="15"/>
        </w:numPr>
      </w:pPr>
      <w:r>
        <w:t>Accounts for Payment</w:t>
      </w:r>
    </w:p>
    <w:p w:rsidR="002A5CE1" w:rsidRDefault="008421FA" w:rsidP="002A5CE1">
      <w:pPr>
        <w:pStyle w:val="NoSpacing"/>
        <w:numPr>
          <w:ilvl w:val="0"/>
          <w:numId w:val="15"/>
        </w:numPr>
      </w:pPr>
      <w:r>
        <w:t>Budget &amp; 2018 Precept</w:t>
      </w:r>
    </w:p>
    <w:p w:rsidR="002A5CE1" w:rsidRPr="00244E9A" w:rsidRDefault="008421FA" w:rsidP="002A5CE1">
      <w:pPr>
        <w:pStyle w:val="NoSpacing"/>
        <w:numPr>
          <w:ilvl w:val="0"/>
          <w:numId w:val="15"/>
        </w:numPr>
      </w:pPr>
      <w:r>
        <w:t>Skate Ramp – Funding &amp; Associated Matters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CD23D5" w:rsidRDefault="00CD23D5" w:rsidP="00CD23D5">
      <w:pPr>
        <w:pStyle w:val="NoSpacing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:rsidR="007A7BA7" w:rsidRDefault="007A7BA7" w:rsidP="007A7BA7">
      <w:pPr>
        <w:pStyle w:val="NoSpacing"/>
        <w:numPr>
          <w:ilvl w:val="0"/>
          <w:numId w:val="11"/>
        </w:numPr>
      </w:pPr>
      <w:r>
        <w:t>Parish Walk</w:t>
      </w:r>
    </w:p>
    <w:p w:rsidR="00B643AA" w:rsidRPr="00244E9A" w:rsidRDefault="00B643AA" w:rsidP="007A7BA7">
      <w:pPr>
        <w:pStyle w:val="NoSpacing"/>
        <w:numPr>
          <w:ilvl w:val="0"/>
          <w:numId w:val="11"/>
        </w:numPr>
      </w:pPr>
      <w:r>
        <w:t>Parish Website</w:t>
      </w:r>
    </w:p>
    <w:sectPr w:rsidR="00B643AA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244E9A"/>
    <w:rsid w:val="002A5CE1"/>
    <w:rsid w:val="002B515F"/>
    <w:rsid w:val="005003F2"/>
    <w:rsid w:val="007A7BA7"/>
    <w:rsid w:val="008421FA"/>
    <w:rsid w:val="008921C1"/>
    <w:rsid w:val="009E4FC0"/>
    <w:rsid w:val="00B643AA"/>
    <w:rsid w:val="00B85057"/>
    <w:rsid w:val="00BB6FEF"/>
    <w:rsid w:val="00CD23D5"/>
    <w:rsid w:val="00CF461D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A51C"/>
  <w15:docId w15:val="{C8C28112-F119-4F73-8266-8782539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2017-12-31T13:44:00Z</cp:lastPrinted>
  <dcterms:created xsi:type="dcterms:W3CDTF">2017-12-31T13:44:00Z</dcterms:created>
  <dcterms:modified xsi:type="dcterms:W3CDTF">2017-12-31T13:44:00Z</dcterms:modified>
</cp:coreProperties>
</file>